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39FEF" w14:textId="059B686A" w:rsidR="00352220" w:rsidRDefault="00116DA1" w:rsidP="00F252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</w:t>
      </w:r>
      <w:r w:rsidRPr="00B960CE">
        <w:rPr>
          <w:rFonts w:cstheme="minorHAnsi"/>
          <w:b/>
          <w:sz w:val="24"/>
          <w:szCs w:val="24"/>
        </w:rPr>
        <w:t xml:space="preserve">eclaração de </w:t>
      </w:r>
      <w:r>
        <w:rPr>
          <w:rFonts w:cstheme="minorHAnsi"/>
          <w:b/>
          <w:sz w:val="24"/>
          <w:szCs w:val="24"/>
        </w:rPr>
        <w:t>A</w:t>
      </w:r>
      <w:r w:rsidRPr="00B960CE">
        <w:rPr>
          <w:rFonts w:cstheme="minorHAnsi"/>
          <w:b/>
          <w:sz w:val="24"/>
          <w:szCs w:val="24"/>
        </w:rPr>
        <w:t>desã</w:t>
      </w:r>
      <w:r w:rsidR="00D8073D">
        <w:rPr>
          <w:rFonts w:cstheme="minorHAnsi"/>
          <w:b/>
          <w:sz w:val="24"/>
          <w:szCs w:val="24"/>
        </w:rPr>
        <w:t>o Moratória NB</w:t>
      </w:r>
      <w:r>
        <w:rPr>
          <w:rFonts w:cstheme="minorHAnsi"/>
          <w:b/>
          <w:sz w:val="24"/>
          <w:szCs w:val="24"/>
        </w:rPr>
        <w:t xml:space="preserve"> –</w:t>
      </w:r>
      <w:r w:rsidR="001B79F7">
        <w:rPr>
          <w:rFonts w:cstheme="minorHAnsi"/>
          <w:b/>
          <w:sz w:val="24"/>
          <w:szCs w:val="24"/>
        </w:rPr>
        <w:t xml:space="preserve"> </w:t>
      </w:r>
      <w:r w:rsidR="00D8073D">
        <w:rPr>
          <w:rFonts w:cstheme="minorHAnsi"/>
          <w:b/>
          <w:sz w:val="24"/>
          <w:szCs w:val="24"/>
        </w:rPr>
        <w:t>Crédito</w:t>
      </w:r>
      <w:r w:rsidR="00556DA1">
        <w:rPr>
          <w:rFonts w:cstheme="minorHAnsi"/>
          <w:b/>
          <w:sz w:val="24"/>
          <w:szCs w:val="24"/>
        </w:rPr>
        <w:t xml:space="preserve"> </w:t>
      </w:r>
      <w:r w:rsidR="00ED1BC2">
        <w:rPr>
          <w:rFonts w:cstheme="minorHAnsi"/>
          <w:b/>
          <w:sz w:val="24"/>
          <w:szCs w:val="24"/>
        </w:rPr>
        <w:t>Não Hipotecário</w:t>
      </w:r>
      <w:r w:rsidR="002D5AE7">
        <w:rPr>
          <w:rFonts w:cstheme="minorHAnsi"/>
          <w:b/>
          <w:sz w:val="24"/>
          <w:szCs w:val="24"/>
        </w:rPr>
        <w:t xml:space="preserve"> com ou sem fins comerciais ou profissionais, cujo montante inicial do crédito não seja superior a € 75.000,00.</w:t>
      </w:r>
    </w:p>
    <w:p w14:paraId="3C92CD4C" w14:textId="11154CA0" w:rsidR="004E59F2" w:rsidRPr="00EC6E6F" w:rsidRDefault="001E20E4" w:rsidP="004E59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8B5DBE">
        <w:rPr>
          <w:rFonts w:cstheme="minorHAnsi"/>
          <w:b/>
          <w:sz w:val="20"/>
          <w:szCs w:val="20"/>
        </w:rPr>
        <w:t>(</w:t>
      </w:r>
      <w:r w:rsidRPr="008B5DBE">
        <w:rPr>
          <w:rFonts w:cstheme="minorHAnsi"/>
          <w:b/>
          <w:i/>
          <w:sz w:val="20"/>
          <w:szCs w:val="20"/>
        </w:rPr>
        <w:t xml:space="preserve">Nota: </w:t>
      </w:r>
      <w:r w:rsidR="004E59F2" w:rsidRPr="00112D91">
        <w:rPr>
          <w:rFonts w:cstheme="minorHAnsi"/>
          <w:b/>
          <w:i/>
          <w:sz w:val="20"/>
          <w:szCs w:val="20"/>
        </w:rPr>
        <w:t xml:space="preserve">entidades e </w:t>
      </w:r>
      <w:r w:rsidR="004E59F2" w:rsidRPr="00EC6E6F">
        <w:rPr>
          <w:rFonts w:cstheme="minorHAnsi"/>
          <w:b/>
          <w:i/>
          <w:color w:val="000000" w:themeColor="text1"/>
          <w:sz w:val="20"/>
          <w:szCs w:val="20"/>
        </w:rPr>
        <w:t>créditos não enquadrados no âmbito do DL n.º 10-J/2020, de 26 de março</w:t>
      </w:r>
      <w:r w:rsidR="00686D5A" w:rsidRPr="00EC6E6F">
        <w:rPr>
          <w:rFonts w:cstheme="minorHAnsi"/>
          <w:b/>
          <w:i/>
          <w:color w:val="000000" w:themeColor="text1"/>
          <w:sz w:val="20"/>
          <w:szCs w:val="20"/>
        </w:rPr>
        <w:t>,</w:t>
      </w:r>
      <w:r w:rsidR="004E59F2" w:rsidRPr="00EC6E6F">
        <w:rPr>
          <w:rFonts w:cstheme="minorHAnsi"/>
          <w:b/>
          <w:i/>
          <w:color w:val="000000" w:themeColor="text1"/>
          <w:sz w:val="20"/>
          <w:szCs w:val="20"/>
        </w:rPr>
        <w:t xml:space="preserve"> revisto pelo Decreto-Lei n.º 26/2020 de 16 de junho</w:t>
      </w:r>
      <w:r w:rsidR="004E59F2" w:rsidRPr="00EC6E6F">
        <w:rPr>
          <w:rFonts w:cstheme="minorHAnsi"/>
          <w:b/>
          <w:color w:val="000000" w:themeColor="text1"/>
          <w:sz w:val="20"/>
          <w:szCs w:val="20"/>
        </w:rPr>
        <w:t>)</w:t>
      </w:r>
      <w:r w:rsidR="0079415F" w:rsidRPr="00EC6E6F">
        <w:rPr>
          <w:rFonts w:cstheme="minorHAnsi"/>
          <w:b/>
          <w:color w:val="000000" w:themeColor="text1"/>
          <w:sz w:val="20"/>
          <w:szCs w:val="20"/>
        </w:rPr>
        <w:t>.</w:t>
      </w:r>
    </w:p>
    <w:p w14:paraId="2B9B601A" w14:textId="6786E1D6" w:rsidR="00116DA1" w:rsidRPr="008B5DBE" w:rsidRDefault="00116DA1" w:rsidP="00F252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7ED11D09" w14:textId="77777777" w:rsidR="00200A7C" w:rsidRDefault="00200A7C" w:rsidP="00621D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</w:rPr>
      </w:pPr>
    </w:p>
    <w:p w14:paraId="523E6CEF" w14:textId="4B20B5AB" w:rsidR="001B79F7" w:rsidRPr="00E54881" w:rsidRDefault="00B33D11" w:rsidP="001B7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ascii="Calibri" w:hAnsi="Calibri" w:cs="Calibri"/>
          <w:b/>
          <w:i/>
        </w:rPr>
        <w:t>O</w:t>
      </w:r>
      <w:r w:rsidR="00556DA1" w:rsidRPr="00B97977">
        <w:rPr>
          <w:rFonts w:ascii="Calibri" w:hAnsi="Calibri" w:cs="Calibri"/>
          <w:b/>
          <w:i/>
        </w:rPr>
        <w:t>(s) Titular(</w:t>
      </w:r>
      <w:proofErr w:type="spellStart"/>
      <w:r w:rsidR="00556DA1" w:rsidRPr="00B97977">
        <w:rPr>
          <w:rFonts w:ascii="Calibri" w:hAnsi="Calibri" w:cs="Calibri"/>
          <w:b/>
          <w:i/>
        </w:rPr>
        <w:t>es</w:t>
      </w:r>
      <w:proofErr w:type="spellEnd"/>
      <w:r w:rsidR="00556DA1" w:rsidRPr="00B97977">
        <w:rPr>
          <w:rFonts w:ascii="Calibri" w:hAnsi="Calibri" w:cs="Calibri"/>
          <w:b/>
          <w:i/>
        </w:rPr>
        <w:t>) e Avalista(s)</w:t>
      </w:r>
      <w:r w:rsidR="00556DA1" w:rsidRPr="00B97977">
        <w:rPr>
          <w:rFonts w:ascii="Calibri" w:hAnsi="Calibri" w:cs="Calibri"/>
          <w:i/>
        </w:rPr>
        <w:t xml:space="preserve"> dos Empréstimo(s) </w:t>
      </w:r>
      <w:r>
        <w:rPr>
          <w:rFonts w:ascii="Calibri" w:hAnsi="Calibri" w:cs="Calibri"/>
          <w:i/>
        </w:rPr>
        <w:t>abaixo identificados</w:t>
      </w:r>
      <w:r w:rsidR="001B79F7">
        <w:rPr>
          <w:rFonts w:ascii="Calibri" w:hAnsi="Calibri" w:cs="Calibri"/>
          <w:i/>
        </w:rPr>
        <w:t xml:space="preserve">,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268"/>
        <w:gridCol w:w="2545"/>
      </w:tblGrid>
      <w:tr w:rsidR="00B97977" w14:paraId="6D80BB5B" w14:textId="77777777" w:rsidTr="00306CCA">
        <w:tc>
          <w:tcPr>
            <w:tcW w:w="3681" w:type="dxa"/>
            <w:shd w:val="clear" w:color="auto" w:fill="D9D9D9" w:themeFill="background1" w:themeFillShade="D9"/>
          </w:tcPr>
          <w:p w14:paraId="6A6628CC" w14:textId="527564BC" w:rsidR="00B97977" w:rsidRPr="00306CCA" w:rsidRDefault="00B97977" w:rsidP="00B979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306CCA">
              <w:rPr>
                <w:rFonts w:ascii="Calibri" w:hAnsi="Calibri" w:cs="Calibri"/>
                <w:b/>
                <w:i/>
              </w:rPr>
              <w:t>Nome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C3804A8" w14:textId="5C6DACEA" w:rsidR="00B97977" w:rsidRPr="00306CCA" w:rsidRDefault="00B97977" w:rsidP="00B979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306CCA">
              <w:rPr>
                <w:rFonts w:ascii="Calibri" w:hAnsi="Calibri" w:cs="Calibri"/>
                <w:b/>
                <w:i/>
              </w:rPr>
              <w:t>NIF</w:t>
            </w:r>
          </w:p>
        </w:tc>
        <w:tc>
          <w:tcPr>
            <w:tcW w:w="2545" w:type="dxa"/>
            <w:shd w:val="clear" w:color="auto" w:fill="D9D9D9" w:themeFill="background1" w:themeFillShade="D9"/>
          </w:tcPr>
          <w:p w14:paraId="3C17861C" w14:textId="70140052" w:rsidR="00B97977" w:rsidRPr="00306CCA" w:rsidRDefault="00B97977" w:rsidP="00B979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306CCA">
              <w:rPr>
                <w:rFonts w:ascii="Calibri" w:hAnsi="Calibri" w:cs="Calibri"/>
                <w:b/>
                <w:i/>
              </w:rPr>
              <w:t>Tipo de Participação (Titular ou Avalista)</w:t>
            </w:r>
          </w:p>
        </w:tc>
      </w:tr>
      <w:tr w:rsidR="00B97977" w14:paraId="0F0514A8" w14:textId="77777777" w:rsidTr="00B97977">
        <w:tc>
          <w:tcPr>
            <w:tcW w:w="3681" w:type="dxa"/>
          </w:tcPr>
          <w:p w14:paraId="0C99D1F6" w14:textId="77777777" w:rsidR="00B97977" w:rsidRDefault="00B97977" w:rsidP="00D927C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268" w:type="dxa"/>
          </w:tcPr>
          <w:p w14:paraId="0418778E" w14:textId="77777777" w:rsidR="00B97977" w:rsidRDefault="00B97977" w:rsidP="00D927C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545" w:type="dxa"/>
          </w:tcPr>
          <w:p w14:paraId="39AF2401" w14:textId="77777777" w:rsidR="00B97977" w:rsidRDefault="00B97977" w:rsidP="00D927C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</w:p>
        </w:tc>
      </w:tr>
      <w:tr w:rsidR="00B97977" w14:paraId="5D047028" w14:textId="77777777" w:rsidTr="00B97977">
        <w:tc>
          <w:tcPr>
            <w:tcW w:w="3681" w:type="dxa"/>
          </w:tcPr>
          <w:p w14:paraId="2BCCC2D9" w14:textId="77777777" w:rsidR="00B97977" w:rsidRDefault="00B97977" w:rsidP="00D927C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268" w:type="dxa"/>
          </w:tcPr>
          <w:p w14:paraId="695BBD18" w14:textId="77777777" w:rsidR="00B97977" w:rsidRDefault="00B97977" w:rsidP="00D927C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545" w:type="dxa"/>
          </w:tcPr>
          <w:p w14:paraId="7F723FBF" w14:textId="77777777" w:rsidR="00B97977" w:rsidRDefault="00B97977" w:rsidP="00D927C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</w:p>
        </w:tc>
      </w:tr>
      <w:tr w:rsidR="00B97977" w14:paraId="342011DD" w14:textId="77777777" w:rsidTr="00B97977">
        <w:tc>
          <w:tcPr>
            <w:tcW w:w="3681" w:type="dxa"/>
          </w:tcPr>
          <w:p w14:paraId="4CAB0868" w14:textId="77777777" w:rsidR="00B97977" w:rsidRDefault="00B97977" w:rsidP="00D927C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268" w:type="dxa"/>
          </w:tcPr>
          <w:p w14:paraId="586E4B2E" w14:textId="77777777" w:rsidR="00B97977" w:rsidRDefault="00B97977" w:rsidP="00D927C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545" w:type="dxa"/>
          </w:tcPr>
          <w:p w14:paraId="1A4715E7" w14:textId="77777777" w:rsidR="00B97977" w:rsidRDefault="00B97977" w:rsidP="00D927C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</w:p>
        </w:tc>
      </w:tr>
      <w:tr w:rsidR="00B97977" w14:paraId="56F4EF36" w14:textId="77777777" w:rsidTr="00B97977">
        <w:tc>
          <w:tcPr>
            <w:tcW w:w="3681" w:type="dxa"/>
          </w:tcPr>
          <w:p w14:paraId="16DFC55E" w14:textId="77777777" w:rsidR="00B97977" w:rsidRDefault="00B97977" w:rsidP="00D927C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268" w:type="dxa"/>
          </w:tcPr>
          <w:p w14:paraId="21A36A96" w14:textId="77777777" w:rsidR="00B97977" w:rsidRDefault="00B97977" w:rsidP="00D927C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545" w:type="dxa"/>
          </w:tcPr>
          <w:p w14:paraId="153CC241" w14:textId="77777777" w:rsidR="00B97977" w:rsidRDefault="00B97977" w:rsidP="00D927C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</w:p>
        </w:tc>
      </w:tr>
      <w:tr w:rsidR="00B97977" w14:paraId="65CEA77D" w14:textId="77777777" w:rsidTr="00B97977">
        <w:tc>
          <w:tcPr>
            <w:tcW w:w="3681" w:type="dxa"/>
          </w:tcPr>
          <w:p w14:paraId="7B364B6A" w14:textId="77777777" w:rsidR="00B97977" w:rsidRDefault="00B97977" w:rsidP="00D927C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268" w:type="dxa"/>
          </w:tcPr>
          <w:p w14:paraId="6CF82561" w14:textId="77777777" w:rsidR="00B97977" w:rsidRDefault="00B97977" w:rsidP="00D927C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545" w:type="dxa"/>
          </w:tcPr>
          <w:p w14:paraId="06BEEE75" w14:textId="77777777" w:rsidR="00B97977" w:rsidRDefault="00B97977" w:rsidP="00D927C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</w:p>
        </w:tc>
      </w:tr>
    </w:tbl>
    <w:p w14:paraId="6908EC5F" w14:textId="1660EE4D" w:rsidR="00BF0002" w:rsidRDefault="00BF0002" w:rsidP="00D927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</w:rPr>
      </w:pPr>
    </w:p>
    <w:p w14:paraId="00CF8912" w14:textId="58384F12" w:rsidR="001B79F7" w:rsidRDefault="001B79F7" w:rsidP="001B79F7">
      <w:pPr>
        <w:pStyle w:val="ListParagraph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libri" w:hAnsi="Calibri" w:cs="Calibri"/>
          <w:i/>
        </w:rPr>
      </w:pPr>
    </w:p>
    <w:p w14:paraId="61B25B17" w14:textId="5850BC69" w:rsidR="00D43EB6" w:rsidRDefault="00D43EB6" w:rsidP="00D43E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20"/>
        </w:rPr>
      </w:pPr>
      <w:r>
        <w:rPr>
          <w:rFonts w:ascii="Calibri" w:hAnsi="Calibri" w:cs="Calibri"/>
          <w:b/>
          <w:i/>
        </w:rPr>
        <w:t>S</w:t>
      </w:r>
      <w:r w:rsidRPr="00FE234C">
        <w:rPr>
          <w:rFonts w:ascii="Calibri" w:hAnsi="Calibri" w:cs="Calibri"/>
          <w:b/>
          <w:i/>
        </w:rPr>
        <w:t>olic</w:t>
      </w:r>
      <w:r w:rsidRPr="00ED1BC2">
        <w:rPr>
          <w:rFonts w:ascii="Calibri" w:hAnsi="Calibri" w:cs="Calibri"/>
          <w:b/>
          <w:i/>
        </w:rPr>
        <w:t>ita</w:t>
      </w:r>
      <w:r>
        <w:rPr>
          <w:rFonts w:ascii="Calibri" w:hAnsi="Calibri" w:cs="Calibri"/>
          <w:b/>
          <w:i/>
        </w:rPr>
        <w:t>m</w:t>
      </w:r>
      <w:r w:rsidR="00ED1BC2">
        <w:rPr>
          <w:rFonts w:ascii="Calibri" w:hAnsi="Calibri" w:cs="Calibri"/>
          <w:b/>
          <w:i/>
        </w:rPr>
        <w:t xml:space="preserve"> a seguinte medida de apoio</w:t>
      </w:r>
      <w:r>
        <w:rPr>
          <w:rFonts w:cstheme="minorHAnsi"/>
          <w:b/>
          <w:i/>
          <w:sz w:val="20"/>
        </w:rPr>
        <w:t>:</w:t>
      </w:r>
    </w:p>
    <w:p w14:paraId="125D702D" w14:textId="77777777" w:rsidR="00D43EB6" w:rsidRDefault="00D43EB6" w:rsidP="00D43E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i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1843"/>
      </w:tblGrid>
      <w:tr w:rsidR="00D43EB6" w:rsidRPr="00CE2559" w14:paraId="4A974819" w14:textId="77777777" w:rsidTr="00900894">
        <w:tc>
          <w:tcPr>
            <w:tcW w:w="7371" w:type="dxa"/>
          </w:tcPr>
          <w:p w14:paraId="0B4A1F2F" w14:textId="4B3B9152" w:rsidR="00F1359E" w:rsidRPr="00F1359E" w:rsidRDefault="00F1359E" w:rsidP="00F1359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F1359E">
              <w:rPr>
                <w:rFonts w:ascii="Calibri" w:hAnsi="Calibri" w:cs="Calibri"/>
                <w:b/>
              </w:rPr>
              <w:t xml:space="preserve">A) Para </w:t>
            </w:r>
            <w:r>
              <w:rPr>
                <w:rFonts w:ascii="Calibri" w:hAnsi="Calibri" w:cs="Calibri"/>
                <w:b/>
              </w:rPr>
              <w:t xml:space="preserve">créditos com pagamento de capital no final do contrato </w:t>
            </w:r>
          </w:p>
          <w:p w14:paraId="67208749" w14:textId="77777777" w:rsidR="00F1359E" w:rsidRDefault="00F1359E" w:rsidP="00F1359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  <w:p w14:paraId="359B0539" w14:textId="787CA74A" w:rsidR="00F1359E" w:rsidRPr="00F1359E" w:rsidRDefault="00F1359E" w:rsidP="00F1359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F1359E">
              <w:rPr>
                <w:rFonts w:ascii="Calibri" w:hAnsi="Calibri" w:cs="Calibri"/>
                <w:b/>
              </w:rPr>
              <w:t xml:space="preserve">Opção 1: Prorrogação do prazo do financiamento </w:t>
            </w:r>
            <w:r w:rsidR="00797F08">
              <w:rPr>
                <w:rFonts w:ascii="Calibri" w:hAnsi="Calibri" w:cs="Calibri"/>
                <w:b/>
              </w:rPr>
              <w:t>até 3</w:t>
            </w:r>
            <w:r w:rsidR="00B02899">
              <w:rPr>
                <w:rFonts w:ascii="Calibri" w:hAnsi="Calibri" w:cs="Calibri"/>
                <w:b/>
              </w:rPr>
              <w:t>0 de junho de 2021</w:t>
            </w:r>
            <w:r w:rsidRPr="00F1359E">
              <w:rPr>
                <w:rFonts w:ascii="Calibri" w:hAnsi="Calibri" w:cs="Calibri"/>
                <w:b/>
              </w:rPr>
              <w:t xml:space="preserve">, com todos os seus elementos associados, </w:t>
            </w:r>
            <w:r w:rsidR="001E7068">
              <w:rPr>
                <w:rFonts w:ascii="Calibri" w:hAnsi="Calibri" w:cs="Calibri"/>
                <w:b/>
              </w:rPr>
              <w:t>designadamente</w:t>
            </w:r>
            <w:r w:rsidR="001E7068" w:rsidRPr="00F1359E">
              <w:rPr>
                <w:rFonts w:ascii="Calibri" w:hAnsi="Calibri" w:cs="Calibri"/>
                <w:b/>
              </w:rPr>
              <w:t xml:space="preserve"> </w:t>
            </w:r>
            <w:r w:rsidRPr="00F1359E">
              <w:rPr>
                <w:rFonts w:ascii="Calibri" w:hAnsi="Calibri" w:cs="Calibri"/>
                <w:b/>
              </w:rPr>
              <w:t>juros</w:t>
            </w:r>
            <w:r w:rsidR="001E7068">
              <w:rPr>
                <w:rFonts w:ascii="Calibri" w:hAnsi="Calibri" w:cs="Calibri"/>
                <w:b/>
              </w:rPr>
              <w:t xml:space="preserve"> e</w:t>
            </w:r>
            <w:r w:rsidRPr="00F1359E">
              <w:rPr>
                <w:rFonts w:ascii="Calibri" w:hAnsi="Calibri" w:cs="Calibri"/>
                <w:b/>
              </w:rPr>
              <w:t xml:space="preserve"> garantias,</w:t>
            </w:r>
            <w:r w:rsidR="001E7068">
              <w:rPr>
                <w:rFonts w:ascii="Calibri" w:hAnsi="Calibri" w:cs="Calibri"/>
                <w:b/>
              </w:rPr>
              <w:t xml:space="preserve"> incluindo as</w:t>
            </w:r>
            <w:r w:rsidRPr="00F1359E">
              <w:rPr>
                <w:rFonts w:ascii="Calibri" w:hAnsi="Calibri" w:cs="Calibri"/>
                <w:b/>
              </w:rPr>
              <w:t xml:space="preserve"> prestadas através de seguro ou em títulos de crédito.</w:t>
            </w:r>
          </w:p>
          <w:p w14:paraId="757568E7" w14:textId="77777777" w:rsidR="00F1359E" w:rsidRPr="00F1359E" w:rsidRDefault="00F1359E" w:rsidP="00DA1FF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  <w:p w14:paraId="12284703" w14:textId="20E61C55" w:rsidR="00F1359E" w:rsidRPr="00F1359E" w:rsidRDefault="00F1359E" w:rsidP="00DA1FF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B) Para créditos com </w:t>
            </w:r>
            <w:r w:rsidRPr="004A62D7">
              <w:rPr>
                <w:rFonts w:ascii="Calibri" w:hAnsi="Calibri" w:cs="Calibri"/>
                <w:b/>
                <w:i/>
              </w:rPr>
              <w:t>plano de prestações de capital e juros</w:t>
            </w:r>
            <w:r w:rsidRPr="00F1359E">
              <w:rPr>
                <w:rFonts w:cstheme="minorHAnsi"/>
                <w:b/>
              </w:rPr>
              <w:t xml:space="preserve"> </w:t>
            </w:r>
          </w:p>
          <w:p w14:paraId="05CE6C9E" w14:textId="77777777" w:rsidR="00F1359E" w:rsidRDefault="00F1359E" w:rsidP="00DA1FF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  <w:p w14:paraId="5A242756" w14:textId="612ABD70" w:rsidR="00DA1FF2" w:rsidRPr="00F1359E" w:rsidRDefault="00F1359E" w:rsidP="00DA1FF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Opção </w:t>
            </w:r>
            <w:r w:rsidR="00D43EB6" w:rsidRPr="00F1359E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:</w:t>
            </w:r>
            <w:r w:rsidR="00D43EB6" w:rsidRPr="00F1359E">
              <w:rPr>
                <w:rFonts w:cstheme="minorHAnsi"/>
                <w:b/>
              </w:rPr>
              <w:t xml:space="preserve"> </w:t>
            </w:r>
            <w:r w:rsidR="00DA1FF2" w:rsidRPr="00F1359E">
              <w:rPr>
                <w:rFonts w:cstheme="minorHAnsi"/>
                <w:b/>
              </w:rPr>
              <w:t xml:space="preserve">Suspensão de reembolsos de capital, </w:t>
            </w:r>
            <w:r w:rsidR="00B02899">
              <w:rPr>
                <w:rFonts w:cstheme="minorHAnsi"/>
                <w:b/>
              </w:rPr>
              <w:t>até 30 de junho de 2021</w:t>
            </w:r>
            <w:r w:rsidR="00DA1FF2" w:rsidRPr="00F1359E">
              <w:rPr>
                <w:rFonts w:cstheme="minorHAnsi"/>
                <w:b/>
              </w:rPr>
              <w:t>, com consequente prorrogação do prazo do empréstimo pelo mesmo período.</w:t>
            </w:r>
          </w:p>
          <w:p w14:paraId="3805F126" w14:textId="77777777" w:rsidR="00DA1FF2" w:rsidRPr="00F1359E" w:rsidRDefault="00DA1FF2" w:rsidP="00DA1FF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1359E">
              <w:rPr>
                <w:rFonts w:cstheme="minorHAnsi"/>
              </w:rPr>
              <w:t>Nesta solução, o Cliente continua a pagar a parcela de juros da prestação, mas adia a componente de capital.</w:t>
            </w:r>
          </w:p>
          <w:p w14:paraId="3EECCC5A" w14:textId="60814440" w:rsidR="00D43EB6" w:rsidRPr="00F1359E" w:rsidRDefault="00D43EB6" w:rsidP="0090089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1D686FD7" w14:textId="4A4B78AB" w:rsidR="00D43EB6" w:rsidRPr="00CE2559" w:rsidRDefault="00623CBE" w:rsidP="00900894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0"/>
              </w:rPr>
            </w:pPr>
            <w:r w:rsidRPr="00CE2559">
              <w:rPr>
                <w:rFonts w:cstheme="minorHAnsi"/>
                <w:b/>
                <w:bCs/>
                <w:i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53632" behindDoc="1" locked="0" layoutInCell="1" allowOverlap="1" wp14:anchorId="2625886A" wp14:editId="1B6CFB4D">
                      <wp:simplePos x="0" y="0"/>
                      <wp:positionH relativeFrom="column">
                        <wp:posOffset>623570</wp:posOffset>
                      </wp:positionH>
                      <wp:positionV relativeFrom="page">
                        <wp:posOffset>469900</wp:posOffset>
                      </wp:positionV>
                      <wp:extent cx="400050" cy="280035"/>
                      <wp:effectExtent l="0" t="0" r="19050" b="24765"/>
                      <wp:wrapTight wrapText="bothSides">
                        <wp:wrapPolygon edited="0">
                          <wp:start x="0" y="0"/>
                          <wp:lineTo x="0" y="22041"/>
                          <wp:lineTo x="21600" y="22041"/>
                          <wp:lineTo x="21600" y="0"/>
                          <wp:lineTo x="0" y="0"/>
                        </wp:wrapPolygon>
                      </wp:wrapTight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838660" w14:textId="77777777" w:rsidR="00D43EB6" w:rsidRPr="00721B51" w:rsidRDefault="00D43EB6" w:rsidP="00D43EB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2588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9.1pt;margin-top:37pt;width:31.5pt;height:22.05pt;z-index:-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">
                      <v:textbox>
                        <w:txbxContent>
                          <w:p w14:paraId="63838660" w14:textId="77777777" w:rsidR="00D43EB6" w:rsidRPr="00721B51" w:rsidRDefault="00D43EB6" w:rsidP="00D43EB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CE2559">
              <w:rPr>
                <w:rFonts w:cstheme="minorHAnsi"/>
                <w:b/>
                <w:bCs/>
                <w:i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55680" behindDoc="1" locked="0" layoutInCell="1" allowOverlap="1" wp14:anchorId="304CDBF3" wp14:editId="6E75EFD6">
                      <wp:simplePos x="0" y="0"/>
                      <wp:positionH relativeFrom="column">
                        <wp:posOffset>654050</wp:posOffset>
                      </wp:positionH>
                      <wp:positionV relativeFrom="page">
                        <wp:posOffset>1498600</wp:posOffset>
                      </wp:positionV>
                      <wp:extent cx="400050" cy="280035"/>
                      <wp:effectExtent l="0" t="0" r="19050" b="24765"/>
                      <wp:wrapTight wrapText="bothSides">
                        <wp:wrapPolygon edited="0">
                          <wp:start x="0" y="0"/>
                          <wp:lineTo x="0" y="22041"/>
                          <wp:lineTo x="21600" y="22041"/>
                          <wp:lineTo x="21600" y="0"/>
                          <wp:lineTo x="0" y="0"/>
                        </wp:wrapPolygon>
                      </wp:wrapTight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2852AC" w14:textId="77777777" w:rsidR="00623CBE" w:rsidRPr="00721B51" w:rsidRDefault="00623CBE" w:rsidP="00623CBE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CDBF3" id="_x0000_s1027" type="#_x0000_t202" style="position:absolute;left:0;text-align:left;margin-left:51.5pt;margin-top:118pt;width:31.5pt;height:22.05pt;z-index:-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">
                      <v:textbox>
                        <w:txbxContent>
                          <w:p w14:paraId="192852AC" w14:textId="77777777" w:rsidR="00623CBE" w:rsidRPr="00721B51" w:rsidRDefault="00623CBE" w:rsidP="00623CB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</w:tc>
      </w:tr>
      <w:tr w:rsidR="00D43EB6" w:rsidRPr="00CE2559" w14:paraId="46578210" w14:textId="77777777" w:rsidTr="00900894">
        <w:tc>
          <w:tcPr>
            <w:tcW w:w="7371" w:type="dxa"/>
          </w:tcPr>
          <w:p w14:paraId="6B741A09" w14:textId="391068CC" w:rsidR="00DA1FF2" w:rsidRPr="00DA203A" w:rsidRDefault="00F1359E" w:rsidP="00DA1FF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Opção </w:t>
            </w:r>
            <w:r w:rsidR="00D43EB6" w:rsidRPr="00DA203A">
              <w:rPr>
                <w:rFonts w:cstheme="minorHAnsi"/>
                <w:b/>
                <w:i/>
              </w:rPr>
              <w:t>2</w:t>
            </w:r>
            <w:r>
              <w:rPr>
                <w:rFonts w:cstheme="minorHAnsi"/>
                <w:b/>
                <w:i/>
              </w:rPr>
              <w:t>:</w:t>
            </w:r>
            <w:r w:rsidR="00D43EB6" w:rsidRPr="00DA203A">
              <w:rPr>
                <w:rFonts w:cstheme="minorHAnsi"/>
                <w:b/>
                <w:i/>
              </w:rPr>
              <w:t xml:space="preserve"> </w:t>
            </w:r>
            <w:r w:rsidR="00DA1FF2" w:rsidRPr="00DA203A">
              <w:rPr>
                <w:rFonts w:cstheme="minorHAnsi"/>
                <w:b/>
                <w:i/>
              </w:rPr>
              <w:t xml:space="preserve">Suspensão das </w:t>
            </w:r>
            <w:r w:rsidR="00DA1FF2">
              <w:rPr>
                <w:rFonts w:cstheme="minorHAnsi"/>
                <w:b/>
                <w:i/>
              </w:rPr>
              <w:t>p</w:t>
            </w:r>
            <w:r w:rsidR="00DA1FF2" w:rsidRPr="00DA203A">
              <w:rPr>
                <w:rFonts w:cstheme="minorHAnsi"/>
                <w:b/>
                <w:i/>
              </w:rPr>
              <w:t xml:space="preserve">restações, </w:t>
            </w:r>
            <w:r w:rsidR="00B02899">
              <w:rPr>
                <w:rFonts w:cstheme="minorHAnsi"/>
                <w:b/>
                <w:i/>
              </w:rPr>
              <w:t>até 30 de junho de 2021</w:t>
            </w:r>
            <w:r w:rsidR="00DA1FF2" w:rsidRPr="00DA203A">
              <w:rPr>
                <w:rFonts w:cstheme="minorHAnsi"/>
                <w:b/>
                <w:i/>
              </w:rPr>
              <w:t>, com consequente prorrogação do prazo do empréstimo pelo mesmo período.</w:t>
            </w:r>
          </w:p>
          <w:p w14:paraId="6017BD15" w14:textId="25F37D1C" w:rsidR="00DA1FF2" w:rsidRPr="00DA203A" w:rsidRDefault="00DA1FF2" w:rsidP="00DA1FF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DA203A">
              <w:rPr>
                <w:rFonts w:cstheme="minorHAnsi"/>
                <w:i/>
              </w:rPr>
              <w:t>Nesta solução o Cliente adia o pagamento das prestações, vertente capital e juros</w:t>
            </w:r>
            <w:r w:rsidR="00ED1BC2">
              <w:rPr>
                <w:rFonts w:cstheme="minorHAnsi"/>
                <w:i/>
              </w:rPr>
              <w:t xml:space="preserve"> e aceita que o</w:t>
            </w:r>
            <w:r w:rsidRPr="00DA203A">
              <w:rPr>
                <w:rFonts w:cstheme="minorHAnsi"/>
                <w:i/>
              </w:rPr>
              <w:t xml:space="preserve">s juros vencidos </w:t>
            </w:r>
            <w:r w:rsidR="00ED1BC2">
              <w:rPr>
                <w:rFonts w:cstheme="minorHAnsi"/>
                <w:i/>
              </w:rPr>
              <w:t xml:space="preserve">e </w:t>
            </w:r>
            <w:r w:rsidRPr="00DA203A">
              <w:rPr>
                <w:rFonts w:cstheme="minorHAnsi"/>
                <w:i/>
              </w:rPr>
              <w:t>não pagos são capitalizados</w:t>
            </w:r>
            <w:r w:rsidR="00C81918">
              <w:rPr>
                <w:rFonts w:cstheme="minorHAnsi"/>
                <w:i/>
              </w:rPr>
              <w:t>, nos termos da Lei</w:t>
            </w:r>
            <w:r w:rsidR="00BB58C4">
              <w:rPr>
                <w:rFonts w:cstheme="minorHAnsi"/>
                <w:i/>
              </w:rPr>
              <w:t>,</w:t>
            </w:r>
            <w:r w:rsidR="00C81918">
              <w:rPr>
                <w:rFonts w:cstheme="minorHAnsi"/>
                <w:i/>
              </w:rPr>
              <w:t xml:space="preserve"> no final d</w:t>
            </w:r>
            <w:r w:rsidR="000D4DEF">
              <w:rPr>
                <w:rFonts w:cstheme="minorHAnsi"/>
                <w:i/>
              </w:rPr>
              <w:t>a moratória</w:t>
            </w:r>
            <w:r w:rsidRPr="00DA203A">
              <w:rPr>
                <w:rFonts w:cstheme="minorHAnsi"/>
                <w:i/>
              </w:rPr>
              <w:t>.</w:t>
            </w:r>
          </w:p>
          <w:p w14:paraId="27B0A643" w14:textId="643CC3E7" w:rsidR="00D43EB6" w:rsidRPr="008752E9" w:rsidRDefault="00D43EB6" w:rsidP="008752E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1843" w:type="dxa"/>
          </w:tcPr>
          <w:p w14:paraId="3EE73135" w14:textId="725EA321" w:rsidR="00D43EB6" w:rsidRPr="00CE2559" w:rsidRDefault="00A15A2C" w:rsidP="00900894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0"/>
              </w:rPr>
            </w:pPr>
            <w:r w:rsidRPr="00CE2559">
              <w:rPr>
                <w:rFonts w:cstheme="minorHAnsi"/>
                <w:b/>
                <w:bCs/>
                <w:i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54656" behindDoc="0" locked="0" layoutInCell="1" allowOverlap="1" wp14:anchorId="56D9D874" wp14:editId="7F045DEC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194945</wp:posOffset>
                      </wp:positionV>
                      <wp:extent cx="400050" cy="280035"/>
                      <wp:effectExtent l="0" t="0" r="19050" b="2476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B08BE8" w14:textId="77777777" w:rsidR="00D43EB6" w:rsidRPr="00721B51" w:rsidRDefault="00D43EB6" w:rsidP="00D43EB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9D874" id="_x0000_s1028" type="#_x0000_t202" style="position:absolute;left:0;text-align:left;margin-left:51.5pt;margin-top:15.35pt;width:31.5pt;height:22.0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">
                      <v:textbox>
                        <w:txbxContent>
                          <w:p w14:paraId="39B08BE8" w14:textId="77777777" w:rsidR="00D43EB6" w:rsidRPr="00721B51" w:rsidRDefault="00D43EB6" w:rsidP="00D43EB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72A79C7F" w14:textId="77777777" w:rsidR="008820C9" w:rsidRDefault="008820C9" w:rsidP="008820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</w:rPr>
      </w:pPr>
    </w:p>
    <w:p w14:paraId="1D74C966" w14:textId="6C311326" w:rsidR="008820C9" w:rsidRPr="00EC714C" w:rsidRDefault="00ED1BC2" w:rsidP="008820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Relativamente ao(s) seguinte(</w:t>
      </w:r>
      <w:proofErr w:type="gramStart"/>
      <w:r>
        <w:rPr>
          <w:rFonts w:cstheme="minorHAnsi"/>
          <w:b/>
          <w:i/>
        </w:rPr>
        <w:t xml:space="preserve">s) </w:t>
      </w:r>
      <w:r w:rsidR="008820C9">
        <w:rPr>
          <w:rFonts w:cstheme="minorHAnsi"/>
          <w:b/>
          <w:i/>
        </w:rPr>
        <w:t xml:space="preserve"> Contratos</w:t>
      </w:r>
      <w:proofErr w:type="gramEnd"/>
      <w:r w:rsidR="008820C9" w:rsidRPr="00EC714C">
        <w:rPr>
          <w:rFonts w:cstheme="minorHAnsi"/>
          <w:b/>
          <w:i/>
        </w:rPr>
        <w:t>:</w:t>
      </w:r>
    </w:p>
    <w:p w14:paraId="245F1431" w14:textId="77777777" w:rsidR="008820C9" w:rsidRDefault="008820C9" w:rsidP="008820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538"/>
      </w:tblGrid>
      <w:tr w:rsidR="008820C9" w14:paraId="1D8C85E6" w14:textId="77777777" w:rsidTr="00900894">
        <w:tc>
          <w:tcPr>
            <w:tcW w:w="1843" w:type="dxa"/>
          </w:tcPr>
          <w:p w14:paraId="6E964FE0" w14:textId="77777777" w:rsidR="008820C9" w:rsidRPr="00570077" w:rsidRDefault="008820C9" w:rsidP="0090089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570077">
              <w:rPr>
                <w:rFonts w:cstheme="minorHAnsi"/>
                <w:b/>
                <w:i/>
              </w:rPr>
              <w:t xml:space="preserve">Conta D.O. n.º: 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1783276F" w14:textId="77777777" w:rsidR="008820C9" w:rsidRDefault="008820C9" w:rsidP="00900894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</w:p>
        </w:tc>
      </w:tr>
    </w:tbl>
    <w:p w14:paraId="28E42766" w14:textId="77777777" w:rsidR="008820C9" w:rsidRDefault="008820C9" w:rsidP="008820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4"/>
        <w:gridCol w:w="3542"/>
      </w:tblGrid>
      <w:tr w:rsidR="008820C9" w14:paraId="2F3636C5" w14:textId="77777777" w:rsidTr="00900894">
        <w:trPr>
          <w:trHeight w:val="332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53C83564" w14:textId="77777777" w:rsidR="008820C9" w:rsidRDefault="008820C9" w:rsidP="0090089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Nº</w:t>
            </w:r>
          </w:p>
        </w:tc>
        <w:tc>
          <w:tcPr>
            <w:tcW w:w="1134" w:type="dxa"/>
          </w:tcPr>
          <w:p w14:paraId="42B52627" w14:textId="77777777" w:rsidR="008820C9" w:rsidRDefault="008820C9" w:rsidP="0090089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14:paraId="3A85846E" w14:textId="77777777" w:rsidR="008820C9" w:rsidRDefault="008820C9" w:rsidP="0090089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Nº</w:t>
            </w:r>
          </w:p>
        </w:tc>
      </w:tr>
      <w:tr w:rsidR="008820C9" w14:paraId="47E25A56" w14:textId="77777777" w:rsidTr="00900894">
        <w:trPr>
          <w:trHeight w:val="332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4DDFEFFE" w14:textId="77777777" w:rsidR="008820C9" w:rsidRDefault="008820C9" w:rsidP="0090089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Nº</w:t>
            </w:r>
          </w:p>
        </w:tc>
        <w:tc>
          <w:tcPr>
            <w:tcW w:w="1134" w:type="dxa"/>
          </w:tcPr>
          <w:p w14:paraId="2306C79B" w14:textId="77777777" w:rsidR="008820C9" w:rsidRDefault="008820C9" w:rsidP="0090089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14:paraId="5624411A" w14:textId="77777777" w:rsidR="008820C9" w:rsidRDefault="008820C9" w:rsidP="0090089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Nº</w:t>
            </w:r>
          </w:p>
        </w:tc>
      </w:tr>
      <w:tr w:rsidR="008820C9" w14:paraId="3C8D25DA" w14:textId="77777777" w:rsidTr="00900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B0718E" w14:textId="77777777" w:rsidR="008820C9" w:rsidRDefault="008820C9" w:rsidP="0090089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Nº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012608" w14:textId="77777777" w:rsidR="008820C9" w:rsidRDefault="008820C9" w:rsidP="0090089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1CEBC1" w14:textId="77777777" w:rsidR="008820C9" w:rsidRDefault="008820C9" w:rsidP="0090089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Nº</w:t>
            </w:r>
          </w:p>
        </w:tc>
      </w:tr>
    </w:tbl>
    <w:p w14:paraId="0DF1F4C4" w14:textId="11FFC092" w:rsidR="008820C9" w:rsidRPr="00FE234C" w:rsidRDefault="008820C9" w:rsidP="008820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</w:t>
      </w:r>
      <w:r w:rsidRPr="00FE234C">
        <w:rPr>
          <w:rFonts w:ascii="Calibri" w:hAnsi="Calibri" w:cs="Calibri"/>
          <w:i/>
        </w:rPr>
        <w:t>pode consultar o nº de contrato(s) no seu Extrato Integrado)</w:t>
      </w:r>
    </w:p>
    <w:p w14:paraId="567D56CC" w14:textId="75B97354" w:rsidR="008820C9" w:rsidRDefault="008820C9" w:rsidP="001B79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</w:rPr>
      </w:pPr>
    </w:p>
    <w:p w14:paraId="7D688698" w14:textId="77777777" w:rsidR="00773A4F" w:rsidRDefault="00ED1BC2" w:rsidP="00773A4F">
      <w:pPr>
        <w:spacing w:line="240" w:lineRule="auto"/>
        <w:jc w:val="both"/>
        <w:rPr>
          <w:i/>
        </w:rPr>
      </w:pPr>
      <w:bookmarkStart w:id="0" w:name="_GoBack"/>
      <w:bookmarkEnd w:id="0"/>
      <w:r>
        <w:rPr>
          <w:i/>
        </w:rPr>
        <w:t>Para o efeito,</w:t>
      </w:r>
      <w:r w:rsidRPr="00CE2559">
        <w:rPr>
          <w:i/>
        </w:rPr>
        <w:t xml:space="preserve"> </w:t>
      </w:r>
      <w:r w:rsidR="006B4D01" w:rsidRPr="00CE2559">
        <w:rPr>
          <w:i/>
        </w:rPr>
        <w:t>declara</w:t>
      </w:r>
      <w:r>
        <w:rPr>
          <w:i/>
        </w:rPr>
        <w:t>m</w:t>
      </w:r>
      <w:r w:rsidR="006B4D01" w:rsidRPr="00CE2559">
        <w:rPr>
          <w:i/>
        </w:rPr>
        <w:t xml:space="preserve"> que</w:t>
      </w:r>
      <w:r w:rsidR="006B4D01">
        <w:rPr>
          <w:i/>
        </w:rPr>
        <w:t xml:space="preserve"> </w:t>
      </w:r>
      <w:r>
        <w:rPr>
          <w:i/>
        </w:rPr>
        <w:t>um dos titulares do crédito</w:t>
      </w:r>
      <w:r w:rsidR="008752E9">
        <w:rPr>
          <w:i/>
        </w:rPr>
        <w:t xml:space="preserve"> ou algum elemento do seu agregado familiar</w:t>
      </w:r>
      <w:r w:rsidR="006B4D01" w:rsidRPr="00572729">
        <w:rPr>
          <w:rFonts w:cstheme="minorHAnsi"/>
          <w:i/>
        </w:rPr>
        <w:t xml:space="preserve"> </w:t>
      </w:r>
      <w:r w:rsidR="006B4D01" w:rsidRPr="00572729">
        <w:rPr>
          <w:i/>
        </w:rPr>
        <w:t>preenche</w:t>
      </w:r>
      <w:r w:rsidR="006B4D01" w:rsidRPr="00CE2559">
        <w:rPr>
          <w:i/>
        </w:rPr>
        <w:t xml:space="preserve"> </w:t>
      </w:r>
      <w:r w:rsidR="006B4D01">
        <w:rPr>
          <w:i/>
        </w:rPr>
        <w:t xml:space="preserve">pelo menos uma das </w:t>
      </w:r>
      <w:r w:rsidR="006B4D01" w:rsidRPr="00C00352">
        <w:rPr>
          <w:i/>
        </w:rPr>
        <w:t>seguintes condições (escolher pelo menos 1):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7083"/>
        <w:gridCol w:w="1559"/>
      </w:tblGrid>
      <w:tr w:rsidR="00E54881" w14:paraId="1A774AC5" w14:textId="77777777" w:rsidTr="00BB7A92">
        <w:tc>
          <w:tcPr>
            <w:tcW w:w="7083" w:type="dxa"/>
            <w:shd w:val="clear" w:color="auto" w:fill="D9D9D9" w:themeFill="background1" w:themeFillShade="D9"/>
            <w:hideMark/>
          </w:tcPr>
          <w:p w14:paraId="5BF5FFE7" w14:textId="77777777" w:rsidR="00E54881" w:rsidRPr="00B43AF0" w:rsidRDefault="00E54881" w:rsidP="0067543C">
            <w:pPr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lastRenderedPageBreak/>
              <w:t>Condições</w:t>
            </w:r>
          </w:p>
        </w:tc>
        <w:tc>
          <w:tcPr>
            <w:tcW w:w="1559" w:type="dxa"/>
            <w:shd w:val="clear" w:color="auto" w:fill="D9D9D9" w:themeFill="background1" w:themeFillShade="D9"/>
            <w:hideMark/>
          </w:tcPr>
          <w:p w14:paraId="0767215B" w14:textId="77777777" w:rsidR="00E54881" w:rsidRDefault="00E54881" w:rsidP="006754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Marcar o Motivo</w:t>
            </w:r>
          </w:p>
        </w:tc>
      </w:tr>
      <w:tr w:rsidR="00E54881" w14:paraId="4A75CCEA" w14:textId="77777777" w:rsidTr="00BB7A92">
        <w:trPr>
          <w:trHeight w:val="581"/>
        </w:trPr>
        <w:tc>
          <w:tcPr>
            <w:tcW w:w="7083" w:type="dxa"/>
            <w:hideMark/>
          </w:tcPr>
          <w:p w14:paraId="6D7C2F92" w14:textId="77777777" w:rsidR="00E54881" w:rsidRPr="00EF0B48" w:rsidRDefault="00E54881" w:rsidP="000B3C51">
            <w:pPr>
              <w:pStyle w:val="ListParagraph"/>
              <w:numPr>
                <w:ilvl w:val="0"/>
                <w:numId w:val="13"/>
              </w:numPr>
              <w:ind w:left="317"/>
              <w:rPr>
                <w:i/>
                <w:szCs w:val="20"/>
              </w:rPr>
            </w:pPr>
            <w:r w:rsidRPr="00EF0B48">
              <w:rPr>
                <w:i/>
                <w:szCs w:val="20"/>
              </w:rPr>
              <w:t>Se encontra, ou alguém do agregado familiar se encontra, em situação de desemprego registado no Instituto do Emprego e Formação Profissional, I. P. ou em redução do período normal de trabalho em virtude de crise empresarial ou em suspensão do contrato de trabalho, em virtude de crise empresarial ou</w:t>
            </w:r>
          </w:p>
          <w:p w14:paraId="5039E33B" w14:textId="77777777" w:rsidR="00E54881" w:rsidRDefault="00E54881" w:rsidP="000B3C51">
            <w:pPr>
              <w:ind w:left="317"/>
              <w:rPr>
                <w:i/>
                <w:szCs w:val="20"/>
              </w:rPr>
            </w:pPr>
            <w:r w:rsidRPr="00DA203A">
              <w:rPr>
                <w:i/>
                <w:szCs w:val="20"/>
              </w:rPr>
              <w:t>Em situação de isolamento profilático conforme estabelecido no Decreto-Lei n.º 10 -A/2020</w:t>
            </w:r>
            <w:r>
              <w:rPr>
                <w:i/>
                <w:szCs w:val="20"/>
              </w:rPr>
              <w:t xml:space="preserve"> ou</w:t>
            </w:r>
          </w:p>
          <w:p w14:paraId="57CF3D8D" w14:textId="77777777" w:rsidR="00E54881" w:rsidRDefault="00E54881" w:rsidP="000B3C51">
            <w:pPr>
              <w:ind w:left="317"/>
              <w:rPr>
                <w:i/>
                <w:szCs w:val="20"/>
              </w:rPr>
            </w:pPr>
            <w:r>
              <w:rPr>
                <w:i/>
                <w:szCs w:val="20"/>
              </w:rPr>
              <w:t>Se encontra, ou alguém do seu agregado familiar se encontra, e</w:t>
            </w:r>
            <w:r w:rsidRPr="00DA203A">
              <w:rPr>
                <w:i/>
                <w:szCs w:val="20"/>
              </w:rPr>
              <w:t>m situação de doença</w:t>
            </w:r>
            <w:r>
              <w:rPr>
                <w:i/>
                <w:szCs w:val="20"/>
              </w:rPr>
              <w:t xml:space="preserve">, ou a prestar assistência a filhos ou netos, </w:t>
            </w:r>
            <w:r w:rsidRPr="00DA203A">
              <w:rPr>
                <w:i/>
                <w:szCs w:val="20"/>
              </w:rPr>
              <w:t>conforme estabelecido no Decreto-Lei n.º 10 -A/2020</w:t>
            </w:r>
            <w:r>
              <w:rPr>
                <w:i/>
                <w:szCs w:val="20"/>
              </w:rPr>
              <w:t xml:space="preserve"> ou</w:t>
            </w:r>
          </w:p>
          <w:p w14:paraId="788E52C8" w14:textId="66523668" w:rsidR="00E54881" w:rsidRPr="000B3C51" w:rsidRDefault="00E54881" w:rsidP="000B3C51">
            <w:pPr>
              <w:ind w:left="317"/>
              <w:rPr>
                <w:i/>
                <w:szCs w:val="20"/>
              </w:rPr>
            </w:pPr>
            <w:r w:rsidRPr="00DA203A">
              <w:rPr>
                <w:i/>
                <w:szCs w:val="20"/>
              </w:rPr>
              <w:t>É</w:t>
            </w:r>
            <w:r>
              <w:rPr>
                <w:i/>
                <w:szCs w:val="20"/>
              </w:rPr>
              <w:t>, ou alguém do seu agregado familiar é,</w:t>
            </w:r>
            <w:r w:rsidRPr="00DA203A">
              <w:rPr>
                <w:i/>
                <w:szCs w:val="20"/>
              </w:rPr>
              <w:t xml:space="preserve"> trabalhador elegí</w:t>
            </w:r>
            <w:r w:rsidRPr="00DA203A">
              <w:rPr>
                <w:i/>
                <w:color w:val="000000"/>
                <w:szCs w:val="20"/>
              </w:rPr>
              <w:t xml:space="preserve">vel </w:t>
            </w:r>
            <w:r w:rsidRPr="00DA203A">
              <w:rPr>
                <w:i/>
                <w:szCs w:val="20"/>
              </w:rPr>
              <w:t>para o apoio extraordinário à redução da atividade económica de trabalhador independente, nos termos do artigo 26.º do Decreto-Lei n.º 2-A/2020</w:t>
            </w:r>
            <w:r w:rsidR="000B3C51">
              <w:rPr>
                <w:i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ou</w:t>
            </w:r>
          </w:p>
          <w:p w14:paraId="070AAE8F" w14:textId="374A6E8B" w:rsidR="00E54881" w:rsidRPr="00B43AF0" w:rsidRDefault="00E54881" w:rsidP="000B3C51">
            <w:pPr>
              <w:ind w:left="317"/>
              <w:rPr>
                <w:i/>
                <w:sz w:val="20"/>
                <w:szCs w:val="20"/>
              </w:rPr>
            </w:pPr>
            <w:r w:rsidRPr="00DA203A">
              <w:rPr>
                <w:i/>
                <w:szCs w:val="20"/>
              </w:rPr>
              <w:t>É trabalhador de entidades cujo estabelecimento ou atividade tenha sido objeto de encerramento determinado durante o período de estado de emergência</w:t>
            </w:r>
            <w:r w:rsidR="001E7068">
              <w:rPr>
                <w:i/>
                <w:szCs w:val="20"/>
              </w:rPr>
              <w:t xml:space="preserve"> ou de estado de calamidade, por imposição legal ou administrativa determinada nesse âmbito.</w:t>
            </w:r>
          </w:p>
        </w:tc>
        <w:tc>
          <w:tcPr>
            <w:tcW w:w="1559" w:type="dxa"/>
            <w:hideMark/>
          </w:tcPr>
          <w:p w14:paraId="3FD746A4" w14:textId="77777777" w:rsidR="00E54881" w:rsidRDefault="00E54881" w:rsidP="006754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40BDDF3D" w14:textId="77777777" w:rsidR="00E54881" w:rsidRDefault="00E54881" w:rsidP="006754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4F2A02F2" w14:textId="7FFB3502" w:rsidR="00E54881" w:rsidRDefault="00E54881" w:rsidP="006754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19BFEB50" w14:textId="4C8333C0" w:rsidR="00E54881" w:rsidRDefault="00E54881" w:rsidP="006754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72B31707" w14:textId="756360E3" w:rsidR="00E54881" w:rsidRDefault="00E54881" w:rsidP="006754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5B8765DF" w14:textId="09471A7D" w:rsidR="00E54881" w:rsidRDefault="000B3C51" w:rsidP="0067543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45720" distB="45720" distL="114300" distR="114300" simplePos="0" relativeHeight="251658752" behindDoc="0" locked="0" layoutInCell="1" allowOverlap="1" wp14:anchorId="63CFEB93" wp14:editId="7B21E4EF">
                  <wp:simplePos x="0" y="0"/>
                  <wp:positionH relativeFrom="column">
                    <wp:posOffset>296626</wp:posOffset>
                  </wp:positionH>
                  <wp:positionV relativeFrom="page">
                    <wp:posOffset>1474622</wp:posOffset>
                  </wp:positionV>
                  <wp:extent cx="409575" cy="285750"/>
                  <wp:effectExtent l="0" t="0" r="9525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5BFF70" w14:textId="77777777" w:rsidR="00E54881" w:rsidRDefault="00E54881" w:rsidP="006754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08636D51" w14:textId="77777777" w:rsidR="00E54881" w:rsidRDefault="00E54881" w:rsidP="006754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69657931" w14:textId="135399FC" w:rsidR="00E54881" w:rsidRDefault="00E54881" w:rsidP="006754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74E7328D" w14:textId="77777777" w:rsidR="00E54881" w:rsidRDefault="00E54881" w:rsidP="006754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648B3EAF" w14:textId="77777777" w:rsidR="00E54881" w:rsidRDefault="00E54881" w:rsidP="006754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4CF0BC54" w14:textId="77777777" w:rsidR="00E54881" w:rsidRDefault="00E54881" w:rsidP="006754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54881" w14:paraId="21833E31" w14:textId="77777777" w:rsidTr="00BB7A92">
        <w:trPr>
          <w:trHeight w:val="834"/>
        </w:trPr>
        <w:tc>
          <w:tcPr>
            <w:tcW w:w="7083" w:type="dxa"/>
            <w:hideMark/>
          </w:tcPr>
          <w:p w14:paraId="24430427" w14:textId="142DD39D" w:rsidR="00E54881" w:rsidRPr="00EF0B48" w:rsidRDefault="00E54881" w:rsidP="000B3C51">
            <w:pPr>
              <w:pStyle w:val="ListParagraph"/>
              <w:numPr>
                <w:ilvl w:val="0"/>
                <w:numId w:val="13"/>
              </w:numPr>
              <w:ind w:left="317" w:hanging="317"/>
              <w:rPr>
                <w:i/>
                <w:sz w:val="20"/>
                <w:szCs w:val="20"/>
              </w:rPr>
            </w:pPr>
            <w:r w:rsidRPr="00EF0B48">
              <w:rPr>
                <w:i/>
                <w:szCs w:val="20"/>
              </w:rPr>
              <w:t xml:space="preserve">Sofreu, ou alguém do seu agregado familiar sofreu, uma </w:t>
            </w:r>
            <w:r w:rsidR="001E7068">
              <w:rPr>
                <w:i/>
                <w:szCs w:val="20"/>
              </w:rPr>
              <w:t xml:space="preserve">quebra temporária </w:t>
            </w:r>
            <w:r w:rsidRPr="00EF0B48">
              <w:rPr>
                <w:i/>
                <w:szCs w:val="20"/>
              </w:rPr>
              <w:t>de rendimentos</w:t>
            </w:r>
            <w:r w:rsidR="001E7068">
              <w:rPr>
                <w:i/>
                <w:szCs w:val="20"/>
              </w:rPr>
              <w:t xml:space="preserve"> de, pelo menos,</w:t>
            </w:r>
            <w:r w:rsidRPr="00EF0B48">
              <w:rPr>
                <w:i/>
                <w:szCs w:val="20"/>
              </w:rPr>
              <w:t xml:space="preserve"> 20% </w:t>
            </w:r>
            <w:r w:rsidR="001E7068">
              <w:rPr>
                <w:i/>
                <w:szCs w:val="20"/>
              </w:rPr>
              <w:t xml:space="preserve">do rendimento global do respetivo agregado familiar em consequência da </w:t>
            </w:r>
            <w:r w:rsidRPr="00EF0B48">
              <w:rPr>
                <w:i/>
                <w:szCs w:val="20"/>
              </w:rPr>
              <w:t>pandemia da doença COVID-19</w:t>
            </w:r>
          </w:p>
        </w:tc>
        <w:tc>
          <w:tcPr>
            <w:tcW w:w="1559" w:type="dxa"/>
            <w:hideMark/>
          </w:tcPr>
          <w:p w14:paraId="3A030929" w14:textId="77777777" w:rsidR="00E54881" w:rsidRDefault="00E54881" w:rsidP="0067543C">
            <w:pPr>
              <w:spacing w:line="360" w:lineRule="auto"/>
              <w:jc w:val="both"/>
            </w:pPr>
            <w:r>
              <w:rPr>
                <w:noProof/>
              </w:rPr>
              <w:drawing>
                <wp:anchor distT="45720" distB="45720" distL="114300" distR="114300" simplePos="0" relativeHeight="251661824" behindDoc="0" locked="0" layoutInCell="1" allowOverlap="1" wp14:anchorId="57C0FDE0" wp14:editId="32A12699">
                  <wp:simplePos x="0" y="0"/>
                  <wp:positionH relativeFrom="column">
                    <wp:posOffset>297260</wp:posOffset>
                  </wp:positionH>
                  <wp:positionV relativeFrom="paragraph">
                    <wp:posOffset>102420</wp:posOffset>
                  </wp:positionV>
                  <wp:extent cx="409575" cy="285750"/>
                  <wp:effectExtent l="0" t="0" r="9525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0BDEB98" w14:textId="6DC7B8ED" w:rsidR="008D3D8F" w:rsidRDefault="008D3D8F" w:rsidP="00E54881">
      <w:pPr>
        <w:spacing w:line="240" w:lineRule="auto"/>
        <w:jc w:val="both"/>
        <w:rPr>
          <w:rFonts w:ascii="Calibri" w:hAnsi="Calibri" w:cs="Calibri"/>
          <w:i/>
        </w:rPr>
      </w:pPr>
    </w:p>
    <w:p w14:paraId="4CCAEAD2" w14:textId="3767DECC" w:rsidR="008D3D8F" w:rsidRPr="00E54881" w:rsidRDefault="008D3D8F" w:rsidP="00E54881">
      <w:pPr>
        <w:pStyle w:val="ListParagraph"/>
        <w:spacing w:line="240" w:lineRule="auto"/>
        <w:ind w:left="0"/>
        <w:jc w:val="both"/>
        <w:rPr>
          <w:rFonts w:ascii="Calibri" w:hAnsi="Calibri" w:cs="Calibri"/>
          <w:b/>
          <w:i/>
        </w:rPr>
      </w:pPr>
      <w:r w:rsidRPr="00DA203A">
        <w:rPr>
          <w:rFonts w:ascii="Calibri" w:hAnsi="Calibri" w:cs="Calibri"/>
          <w:b/>
          <w:i/>
        </w:rPr>
        <w:t>Informação adicional:</w:t>
      </w:r>
    </w:p>
    <w:p w14:paraId="58D1901D" w14:textId="55F63D21" w:rsidR="00FF6D02" w:rsidRPr="00BB7A92" w:rsidRDefault="00FF6D02" w:rsidP="00E950CB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</w:pPr>
      <w:r w:rsidRPr="00BB7A92">
        <w:t xml:space="preserve">O prazo de adesão a esta Moratória termina no dia </w:t>
      </w:r>
      <w:r w:rsidR="00DD5F46" w:rsidRPr="00BB7A92">
        <w:t xml:space="preserve">30 de </w:t>
      </w:r>
      <w:r w:rsidR="00BB7A92" w:rsidRPr="00BB7A92">
        <w:t>setembro.</w:t>
      </w:r>
    </w:p>
    <w:p w14:paraId="63C295F9" w14:textId="1C0AA015" w:rsidR="00FF6D02" w:rsidRPr="0050793C" w:rsidRDefault="00FF6D02" w:rsidP="00E950CB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DC32E9">
        <w:t>São elegíveis para aplicação desta moratória as operações de crédito com a natureza aqui descrita contratadas até</w:t>
      </w:r>
      <w:r>
        <w:t xml:space="preserve"> 26</w:t>
      </w:r>
      <w:r w:rsidRPr="00DC32E9">
        <w:t xml:space="preserve"> de março de 2020</w:t>
      </w:r>
      <w:r>
        <w:t>.</w:t>
      </w:r>
    </w:p>
    <w:p w14:paraId="30C69BEC" w14:textId="02254606" w:rsidR="00ED1BC2" w:rsidRPr="00601434" w:rsidRDefault="002D5AE7" w:rsidP="00E950CB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</w:rPr>
      </w:pPr>
      <w:bookmarkStart w:id="1" w:name="_Hlk37951919"/>
      <w:r>
        <w:rPr>
          <w:rFonts w:ascii="Calibri" w:hAnsi="Calibri" w:cs="Calibri"/>
        </w:rPr>
        <w:t xml:space="preserve">Estão excluídas da aplicação da presente moratória operações de crédito cujos </w:t>
      </w:r>
      <w:bookmarkEnd w:id="1"/>
      <w:r w:rsidR="000B3C51">
        <w:rPr>
          <w:rFonts w:ascii="Calibri" w:hAnsi="Calibri" w:cs="Calibri"/>
        </w:rPr>
        <w:t>t</w:t>
      </w:r>
      <w:r w:rsidR="00ED1BC2">
        <w:rPr>
          <w:rFonts w:cs="Calibri"/>
        </w:rPr>
        <w:t xml:space="preserve">itulares </w:t>
      </w:r>
      <w:r>
        <w:rPr>
          <w:rFonts w:cs="Calibri"/>
        </w:rPr>
        <w:t>estejam</w:t>
      </w:r>
      <w:r w:rsidR="00ED1BC2">
        <w:rPr>
          <w:rFonts w:cs="Calibri"/>
        </w:rPr>
        <w:t>,</w:t>
      </w:r>
      <w:r w:rsidR="00ED1BC2" w:rsidRPr="00601434">
        <w:rPr>
          <w:rFonts w:cs="Calibri"/>
        </w:rPr>
        <w:t xml:space="preserve"> a 18 de março de 2020, em mora ou incumprimento de prestações pecuniárias há mais de 90 dias do crédito em causa junto</w:t>
      </w:r>
      <w:r w:rsidR="00ED1BC2">
        <w:rPr>
          <w:rFonts w:cs="Calibri"/>
        </w:rPr>
        <w:t xml:space="preserve"> NOVO BANCO, em situação de </w:t>
      </w:r>
      <w:r w:rsidR="00ED1BC2" w:rsidRPr="00601434">
        <w:rPr>
          <w:rFonts w:cs="Calibri"/>
        </w:rPr>
        <w:t>insolvência, ou suspensão ou cessação de pagamentos, ou</w:t>
      </w:r>
      <w:r w:rsidR="00ED1BC2">
        <w:rPr>
          <w:rFonts w:cs="Calibri"/>
        </w:rPr>
        <w:t xml:space="preserve"> te</w:t>
      </w:r>
      <w:r>
        <w:rPr>
          <w:rFonts w:cs="Calibri"/>
        </w:rPr>
        <w:t>nham</w:t>
      </w:r>
      <w:r w:rsidR="00ED1BC2">
        <w:rPr>
          <w:rFonts w:cs="Calibri"/>
        </w:rPr>
        <w:t xml:space="preserve">, </w:t>
      </w:r>
      <w:r w:rsidR="00ED1BC2" w:rsidRPr="00601434">
        <w:rPr>
          <w:rFonts w:cs="Calibri"/>
        </w:rPr>
        <w:t>naquela data</w:t>
      </w:r>
      <w:r w:rsidR="00ED1BC2">
        <w:rPr>
          <w:rFonts w:cs="Calibri"/>
        </w:rPr>
        <w:t>, ação executiva</w:t>
      </w:r>
      <w:r w:rsidR="00ED1BC2" w:rsidRPr="00601434">
        <w:rPr>
          <w:rFonts w:cs="Calibri"/>
        </w:rPr>
        <w:t xml:space="preserve"> junto d</w:t>
      </w:r>
      <w:r w:rsidR="00ED1BC2">
        <w:rPr>
          <w:rFonts w:cs="Calibri"/>
        </w:rPr>
        <w:t>o NOVO BANCO</w:t>
      </w:r>
      <w:r w:rsidR="00ED1BC2" w:rsidRPr="00601434">
        <w:rPr>
          <w:rFonts w:cs="Calibri"/>
        </w:rPr>
        <w:t>.</w:t>
      </w:r>
    </w:p>
    <w:p w14:paraId="67C22EBA" w14:textId="05C456AF" w:rsidR="002D5AE7" w:rsidRDefault="002D5AE7" w:rsidP="00E950CB">
      <w:pPr>
        <w:pStyle w:val="ListParagraph"/>
        <w:numPr>
          <w:ilvl w:val="0"/>
          <w:numId w:val="10"/>
        </w:numPr>
        <w:spacing w:after="0"/>
        <w:ind w:left="714" w:hanging="357"/>
        <w:rPr>
          <w:rFonts w:ascii="Calibri" w:hAnsi="Calibri" w:cs="Calibri"/>
        </w:rPr>
      </w:pPr>
      <w:r>
        <w:rPr>
          <w:rFonts w:ascii="Calibri" w:hAnsi="Calibri" w:cs="Calibri"/>
        </w:rPr>
        <w:t xml:space="preserve">Estão também excluídos da aplicação da presente moratória os </w:t>
      </w:r>
      <w:r w:rsidRPr="00CD33A3">
        <w:rPr>
          <w:rFonts w:ascii="Calibri" w:hAnsi="Calibri" w:cs="Calibri"/>
        </w:rPr>
        <w:t xml:space="preserve">cartões de crédito e </w:t>
      </w:r>
      <w:r>
        <w:rPr>
          <w:rFonts w:ascii="Calibri" w:hAnsi="Calibri" w:cs="Calibri"/>
        </w:rPr>
        <w:t xml:space="preserve">as </w:t>
      </w:r>
      <w:r w:rsidRPr="00CD33A3">
        <w:rPr>
          <w:rFonts w:ascii="Calibri" w:hAnsi="Calibri" w:cs="Calibri"/>
        </w:rPr>
        <w:t xml:space="preserve">operações elencadas nas alíneas a) e b) do n.º </w:t>
      </w:r>
      <w:r w:rsidR="001E7068">
        <w:rPr>
          <w:rFonts w:ascii="Calibri" w:hAnsi="Calibri" w:cs="Calibri"/>
        </w:rPr>
        <w:t>3</w:t>
      </w:r>
      <w:r w:rsidRPr="00CD33A3">
        <w:rPr>
          <w:rFonts w:ascii="Calibri" w:hAnsi="Calibri" w:cs="Calibri"/>
        </w:rPr>
        <w:t xml:space="preserve"> do </w:t>
      </w:r>
      <w:r>
        <w:rPr>
          <w:rFonts w:ascii="Calibri" w:hAnsi="Calibri" w:cs="Calibri"/>
        </w:rPr>
        <w:t xml:space="preserve">artigo 3.º do </w:t>
      </w:r>
      <w:r w:rsidRPr="00CD33A3">
        <w:rPr>
          <w:rFonts w:ascii="Calibri" w:hAnsi="Calibri" w:cs="Calibri"/>
        </w:rPr>
        <w:t>Decreto-Lei n.º 10-J/2020, de 26 de março.</w:t>
      </w:r>
      <w:r>
        <w:rPr>
          <w:rFonts w:ascii="Calibri" w:hAnsi="Calibri" w:cs="Calibri"/>
        </w:rPr>
        <w:t xml:space="preserve"> </w:t>
      </w:r>
    </w:p>
    <w:p w14:paraId="77B2B889" w14:textId="2423419F" w:rsidR="00C85B4A" w:rsidRPr="00E54881" w:rsidRDefault="008130C5" w:rsidP="00E950CB">
      <w:pPr>
        <w:pStyle w:val="ListParagraph"/>
        <w:numPr>
          <w:ilvl w:val="0"/>
          <w:numId w:val="10"/>
        </w:numPr>
        <w:spacing w:after="0"/>
        <w:ind w:left="714" w:hanging="357"/>
        <w:jc w:val="both"/>
      </w:pPr>
      <w:r w:rsidRPr="00AF20ED">
        <w:t>Nos créditos com regimes especiais de concessão</w:t>
      </w:r>
      <w:r>
        <w:t xml:space="preserve"> </w:t>
      </w:r>
      <w:r w:rsidRPr="00AF20ED">
        <w:t>a atribuição da moratória estará condicionada à prévia autorização das entidades terceiras, nos termos legalmente previstos para o efeito.</w:t>
      </w:r>
    </w:p>
    <w:p w14:paraId="2099CECE" w14:textId="77777777" w:rsidR="00E950CB" w:rsidRDefault="00E950CB" w:rsidP="00F518A8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B2BE5BA" w14:textId="7AFE1A5B" w:rsidR="00FF6A6A" w:rsidRDefault="00C85B4A" w:rsidP="00F518A8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Data:</w:t>
      </w:r>
    </w:p>
    <w:p w14:paraId="01460874" w14:textId="77777777" w:rsidR="000B3C51" w:rsidRDefault="000B3C51" w:rsidP="00F518A8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72C26446" w14:textId="32FCDE2B" w:rsidR="006122C6" w:rsidRPr="00E54881" w:rsidRDefault="000B14D7" w:rsidP="00E548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</w:rPr>
      </w:pPr>
      <w:r w:rsidRPr="00C00352">
        <w:rPr>
          <w:rFonts w:ascii="Calibri" w:hAnsi="Calibri" w:cs="Calibri"/>
          <w:i/>
        </w:rPr>
        <w:t>[Assinatura do</w:t>
      </w:r>
      <w:r>
        <w:rPr>
          <w:rFonts w:ascii="Calibri" w:hAnsi="Calibri" w:cs="Calibri"/>
          <w:i/>
        </w:rPr>
        <w:t>(s)</w:t>
      </w:r>
      <w:r w:rsidRPr="00C00352">
        <w:rPr>
          <w:rFonts w:ascii="Calibri" w:hAnsi="Calibri" w:cs="Calibri"/>
          <w:i/>
        </w:rPr>
        <w:t xml:space="preserve"> mutuário</w:t>
      </w:r>
      <w:r>
        <w:rPr>
          <w:rFonts w:ascii="Calibri" w:hAnsi="Calibri" w:cs="Calibri"/>
          <w:i/>
        </w:rPr>
        <w:t>(s)</w:t>
      </w:r>
      <w:r w:rsidR="00C85B4A">
        <w:rPr>
          <w:rFonts w:ascii="Calibri" w:hAnsi="Calibri" w:cs="Calibri"/>
          <w:i/>
        </w:rPr>
        <w:t>]</w:t>
      </w:r>
    </w:p>
    <w:p w14:paraId="28034180" w14:textId="77777777" w:rsidR="00E54881" w:rsidRDefault="00E54881" w:rsidP="00D561B7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041A5AB1" w14:textId="34CFF354" w:rsidR="00704FEC" w:rsidRPr="001B79F7" w:rsidRDefault="00D561B7" w:rsidP="001B79F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</w:rPr>
      </w:pPr>
      <w:r w:rsidRPr="00C00352">
        <w:rPr>
          <w:rFonts w:ascii="Calibri" w:hAnsi="Calibri" w:cs="Calibri"/>
          <w:i/>
        </w:rPr>
        <w:t>[Assinatura do</w:t>
      </w:r>
      <w:r>
        <w:rPr>
          <w:rFonts w:ascii="Calibri" w:hAnsi="Calibri" w:cs="Calibri"/>
          <w:i/>
        </w:rPr>
        <w:t>(s)</w:t>
      </w:r>
      <w:r w:rsidRPr="00C00352">
        <w:rPr>
          <w:rFonts w:ascii="Calibri" w:hAnsi="Calibri" w:cs="Calibri"/>
          <w:i/>
        </w:rPr>
        <w:t xml:space="preserve"> </w:t>
      </w:r>
      <w:r w:rsidR="00621D63">
        <w:rPr>
          <w:rFonts w:ascii="Calibri" w:hAnsi="Calibri" w:cs="Calibri"/>
          <w:i/>
        </w:rPr>
        <w:t>Avalista(s)</w:t>
      </w:r>
      <w:r>
        <w:rPr>
          <w:rFonts w:ascii="Calibri" w:hAnsi="Calibri" w:cs="Calibri"/>
          <w:i/>
        </w:rPr>
        <w:t>]</w:t>
      </w:r>
    </w:p>
    <w:sectPr w:rsidR="00704FEC" w:rsidRPr="001B79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39489" w14:textId="77777777" w:rsidR="007570BB" w:rsidRDefault="007570BB" w:rsidP="00F1359E">
      <w:pPr>
        <w:spacing w:after="0" w:line="240" w:lineRule="auto"/>
      </w:pPr>
      <w:r>
        <w:separator/>
      </w:r>
    </w:p>
  </w:endnote>
  <w:endnote w:type="continuationSeparator" w:id="0">
    <w:p w14:paraId="0F4B7BEB" w14:textId="77777777" w:rsidR="007570BB" w:rsidRDefault="007570BB" w:rsidP="00F1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D70BF" w14:textId="77777777" w:rsidR="007570BB" w:rsidRDefault="007570BB" w:rsidP="00F1359E">
      <w:pPr>
        <w:spacing w:after="0" w:line="240" w:lineRule="auto"/>
      </w:pPr>
      <w:r>
        <w:separator/>
      </w:r>
    </w:p>
  </w:footnote>
  <w:footnote w:type="continuationSeparator" w:id="0">
    <w:p w14:paraId="108813B7" w14:textId="77777777" w:rsidR="007570BB" w:rsidRDefault="007570BB" w:rsidP="00F13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10EC2"/>
    <w:multiLevelType w:val="hybridMultilevel"/>
    <w:tmpl w:val="96A026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50009"/>
    <w:multiLevelType w:val="hybridMultilevel"/>
    <w:tmpl w:val="B9741C9C"/>
    <w:lvl w:ilvl="0" w:tplc="827E8DA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F302CE"/>
    <w:multiLevelType w:val="hybridMultilevel"/>
    <w:tmpl w:val="64C8D33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A518B"/>
    <w:multiLevelType w:val="hybridMultilevel"/>
    <w:tmpl w:val="C4FA3CF2"/>
    <w:lvl w:ilvl="0" w:tplc="1FDED7C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32BA3"/>
    <w:multiLevelType w:val="hybridMultilevel"/>
    <w:tmpl w:val="D660CEB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D79A8"/>
    <w:multiLevelType w:val="hybridMultilevel"/>
    <w:tmpl w:val="08D66772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EFC4C88"/>
    <w:multiLevelType w:val="hybridMultilevel"/>
    <w:tmpl w:val="CC2C3038"/>
    <w:lvl w:ilvl="0" w:tplc="560C7A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B692B"/>
    <w:multiLevelType w:val="hybridMultilevel"/>
    <w:tmpl w:val="3FC028D4"/>
    <w:lvl w:ilvl="0" w:tplc="7A605B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1D4BBB"/>
    <w:multiLevelType w:val="hybridMultilevel"/>
    <w:tmpl w:val="0BE2373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651B0"/>
    <w:multiLevelType w:val="hybridMultilevel"/>
    <w:tmpl w:val="094050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A3C26"/>
    <w:multiLevelType w:val="hybridMultilevel"/>
    <w:tmpl w:val="8EFE3F2C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F97149"/>
    <w:multiLevelType w:val="hybridMultilevel"/>
    <w:tmpl w:val="1660C3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F34AB"/>
    <w:multiLevelType w:val="hybridMultilevel"/>
    <w:tmpl w:val="78189D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12"/>
  </w:num>
  <w:num w:numId="6">
    <w:abstractNumId w:val="1"/>
  </w:num>
  <w:num w:numId="7">
    <w:abstractNumId w:val="4"/>
  </w:num>
  <w:num w:numId="8">
    <w:abstractNumId w:val="8"/>
  </w:num>
  <w:num w:numId="9">
    <w:abstractNumId w:val="11"/>
  </w:num>
  <w:num w:numId="10">
    <w:abstractNumId w:val="0"/>
  </w:num>
  <w:num w:numId="11">
    <w:abstractNumId w:val="3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93"/>
    <w:rsid w:val="00003141"/>
    <w:rsid w:val="0001547F"/>
    <w:rsid w:val="00022093"/>
    <w:rsid w:val="00046BD7"/>
    <w:rsid w:val="000513E6"/>
    <w:rsid w:val="000B14D7"/>
    <w:rsid w:val="000B3C51"/>
    <w:rsid w:val="000C2022"/>
    <w:rsid w:val="000C3F6E"/>
    <w:rsid w:val="000D4DEF"/>
    <w:rsid w:val="000E28A1"/>
    <w:rsid w:val="000F0AD8"/>
    <w:rsid w:val="00116DA1"/>
    <w:rsid w:val="00121996"/>
    <w:rsid w:val="00130828"/>
    <w:rsid w:val="00157F97"/>
    <w:rsid w:val="0019547E"/>
    <w:rsid w:val="001B77AC"/>
    <w:rsid w:val="001B79F7"/>
    <w:rsid w:val="001C6119"/>
    <w:rsid w:val="001E20E4"/>
    <w:rsid w:val="001E39C4"/>
    <w:rsid w:val="001E6F88"/>
    <w:rsid w:val="001E7068"/>
    <w:rsid w:val="00200A7C"/>
    <w:rsid w:val="00205C58"/>
    <w:rsid w:val="00216E4A"/>
    <w:rsid w:val="0027040C"/>
    <w:rsid w:val="00274FD8"/>
    <w:rsid w:val="00282E53"/>
    <w:rsid w:val="00291B18"/>
    <w:rsid w:val="002A2018"/>
    <w:rsid w:val="002B5B15"/>
    <w:rsid w:val="002D5AE7"/>
    <w:rsid w:val="00306CCA"/>
    <w:rsid w:val="00321EE4"/>
    <w:rsid w:val="003307C6"/>
    <w:rsid w:val="00352220"/>
    <w:rsid w:val="00361ADF"/>
    <w:rsid w:val="00362C81"/>
    <w:rsid w:val="003A6D54"/>
    <w:rsid w:val="003D1471"/>
    <w:rsid w:val="003D47B6"/>
    <w:rsid w:val="003F06C9"/>
    <w:rsid w:val="00414784"/>
    <w:rsid w:val="00440964"/>
    <w:rsid w:val="004543D0"/>
    <w:rsid w:val="00463473"/>
    <w:rsid w:val="0047485A"/>
    <w:rsid w:val="00497FBC"/>
    <w:rsid w:val="004A0B8E"/>
    <w:rsid w:val="004A62D7"/>
    <w:rsid w:val="004B42F6"/>
    <w:rsid w:val="004C3B9B"/>
    <w:rsid w:val="004D710E"/>
    <w:rsid w:val="004E42B7"/>
    <w:rsid w:val="004E59F2"/>
    <w:rsid w:val="004E5C46"/>
    <w:rsid w:val="00503CD6"/>
    <w:rsid w:val="0050793C"/>
    <w:rsid w:val="00540531"/>
    <w:rsid w:val="00556DA1"/>
    <w:rsid w:val="00571084"/>
    <w:rsid w:val="00572729"/>
    <w:rsid w:val="00575F0D"/>
    <w:rsid w:val="005B0C7F"/>
    <w:rsid w:val="005B7F25"/>
    <w:rsid w:val="005D35B8"/>
    <w:rsid w:val="005D5C16"/>
    <w:rsid w:val="005E24B9"/>
    <w:rsid w:val="005E3609"/>
    <w:rsid w:val="006033B9"/>
    <w:rsid w:val="006122C6"/>
    <w:rsid w:val="00621D63"/>
    <w:rsid w:val="00622D18"/>
    <w:rsid w:val="00623CBE"/>
    <w:rsid w:val="00642478"/>
    <w:rsid w:val="00645F9F"/>
    <w:rsid w:val="006547C8"/>
    <w:rsid w:val="00675FA8"/>
    <w:rsid w:val="00686D5A"/>
    <w:rsid w:val="0069096E"/>
    <w:rsid w:val="006A3D61"/>
    <w:rsid w:val="006B0820"/>
    <w:rsid w:val="006B4D01"/>
    <w:rsid w:val="006D0037"/>
    <w:rsid w:val="006D6DBA"/>
    <w:rsid w:val="006F6AD8"/>
    <w:rsid w:val="00704AF5"/>
    <w:rsid w:val="00704FEC"/>
    <w:rsid w:val="00723A7D"/>
    <w:rsid w:val="0073162F"/>
    <w:rsid w:val="007570BB"/>
    <w:rsid w:val="00760673"/>
    <w:rsid w:val="00773A4F"/>
    <w:rsid w:val="00784514"/>
    <w:rsid w:val="00793CBC"/>
    <w:rsid w:val="0079415F"/>
    <w:rsid w:val="00797C61"/>
    <w:rsid w:val="00797F08"/>
    <w:rsid w:val="007B5A8C"/>
    <w:rsid w:val="008130C5"/>
    <w:rsid w:val="008159E8"/>
    <w:rsid w:val="008603B9"/>
    <w:rsid w:val="008661F1"/>
    <w:rsid w:val="008752E9"/>
    <w:rsid w:val="008819EB"/>
    <w:rsid w:val="008820C9"/>
    <w:rsid w:val="00884C38"/>
    <w:rsid w:val="008B5DBE"/>
    <w:rsid w:val="008B6333"/>
    <w:rsid w:val="008D0C86"/>
    <w:rsid w:val="008D3D8F"/>
    <w:rsid w:val="008E1BD7"/>
    <w:rsid w:val="008E7ABD"/>
    <w:rsid w:val="008F45BC"/>
    <w:rsid w:val="009249FA"/>
    <w:rsid w:val="009322AD"/>
    <w:rsid w:val="009326EF"/>
    <w:rsid w:val="0093276D"/>
    <w:rsid w:val="009435DB"/>
    <w:rsid w:val="00992368"/>
    <w:rsid w:val="009E443B"/>
    <w:rsid w:val="009F1B42"/>
    <w:rsid w:val="009F4811"/>
    <w:rsid w:val="009F5F35"/>
    <w:rsid w:val="00A15A2C"/>
    <w:rsid w:val="00A171E2"/>
    <w:rsid w:val="00A71C5D"/>
    <w:rsid w:val="00AA1F35"/>
    <w:rsid w:val="00AA342D"/>
    <w:rsid w:val="00AB2FD7"/>
    <w:rsid w:val="00AC5FE4"/>
    <w:rsid w:val="00AE3E84"/>
    <w:rsid w:val="00AE6548"/>
    <w:rsid w:val="00B02899"/>
    <w:rsid w:val="00B33D11"/>
    <w:rsid w:val="00B43AF0"/>
    <w:rsid w:val="00B82636"/>
    <w:rsid w:val="00B96F77"/>
    <w:rsid w:val="00B97977"/>
    <w:rsid w:val="00BB58C4"/>
    <w:rsid w:val="00BB7A92"/>
    <w:rsid w:val="00BD6C17"/>
    <w:rsid w:val="00BF0002"/>
    <w:rsid w:val="00C00352"/>
    <w:rsid w:val="00C439FA"/>
    <w:rsid w:val="00C71FC7"/>
    <w:rsid w:val="00C725F6"/>
    <w:rsid w:val="00C81918"/>
    <w:rsid w:val="00C85B4A"/>
    <w:rsid w:val="00C90B1B"/>
    <w:rsid w:val="00C92D27"/>
    <w:rsid w:val="00CE2559"/>
    <w:rsid w:val="00D129D7"/>
    <w:rsid w:val="00D16961"/>
    <w:rsid w:val="00D17584"/>
    <w:rsid w:val="00D43EB6"/>
    <w:rsid w:val="00D561B7"/>
    <w:rsid w:val="00D56E6B"/>
    <w:rsid w:val="00D64200"/>
    <w:rsid w:val="00D8073D"/>
    <w:rsid w:val="00D81AAA"/>
    <w:rsid w:val="00D8778A"/>
    <w:rsid w:val="00D927CC"/>
    <w:rsid w:val="00DA1FF2"/>
    <w:rsid w:val="00DA3F1A"/>
    <w:rsid w:val="00DA7F6E"/>
    <w:rsid w:val="00DB463A"/>
    <w:rsid w:val="00DD5F46"/>
    <w:rsid w:val="00DE4F04"/>
    <w:rsid w:val="00E221D2"/>
    <w:rsid w:val="00E25DCE"/>
    <w:rsid w:val="00E45E89"/>
    <w:rsid w:val="00E54881"/>
    <w:rsid w:val="00E62F40"/>
    <w:rsid w:val="00E726C5"/>
    <w:rsid w:val="00E807B5"/>
    <w:rsid w:val="00E950CB"/>
    <w:rsid w:val="00EA1280"/>
    <w:rsid w:val="00EC6E6F"/>
    <w:rsid w:val="00ED1BC2"/>
    <w:rsid w:val="00EF3837"/>
    <w:rsid w:val="00F007AE"/>
    <w:rsid w:val="00F03B14"/>
    <w:rsid w:val="00F1359E"/>
    <w:rsid w:val="00F2025B"/>
    <w:rsid w:val="00F252DE"/>
    <w:rsid w:val="00F3272F"/>
    <w:rsid w:val="00F518A8"/>
    <w:rsid w:val="00F601A0"/>
    <w:rsid w:val="00F6146A"/>
    <w:rsid w:val="00F71717"/>
    <w:rsid w:val="00F7302D"/>
    <w:rsid w:val="00F8254C"/>
    <w:rsid w:val="00FA224B"/>
    <w:rsid w:val="00FC00BB"/>
    <w:rsid w:val="00FF6A6A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E500"/>
  <w15:chartTrackingRefBased/>
  <w15:docId w15:val="{E1EE299C-B543-410A-8C9B-ABC7B77A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8A8"/>
    <w:pPr>
      <w:ind w:left="720"/>
      <w:contextualSpacing/>
    </w:pPr>
  </w:style>
  <w:style w:type="table" w:styleId="TableGrid">
    <w:name w:val="Table Grid"/>
    <w:basedOn w:val="TableNormal"/>
    <w:uiPriority w:val="59"/>
    <w:rsid w:val="000F0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4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7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7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7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78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F61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135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5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359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E70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068"/>
  </w:style>
  <w:style w:type="paragraph" w:styleId="Footer">
    <w:name w:val="footer"/>
    <w:basedOn w:val="Normal"/>
    <w:link w:val="FooterChar"/>
    <w:uiPriority w:val="99"/>
    <w:unhideWhenUsed/>
    <w:rsid w:val="001E70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68C366D50E04DB430AA9D80F774FA" ma:contentTypeVersion="13" ma:contentTypeDescription="Create a new document." ma:contentTypeScope="" ma:versionID="63dd08c51c711b9a7cbd8d404e603591">
  <xsd:schema xmlns:xsd="http://www.w3.org/2001/XMLSchema" xmlns:xs="http://www.w3.org/2001/XMLSchema" xmlns:p="http://schemas.microsoft.com/office/2006/metadata/properties" xmlns:ns3="5e628fe4-903f-4d71-973b-b48a24c12593" xmlns:ns4="4915187c-d87d-47e4-8c90-0481f1eb5335" targetNamespace="http://schemas.microsoft.com/office/2006/metadata/properties" ma:root="true" ma:fieldsID="c72434c20252650fbeaae705c190ec79" ns3:_="" ns4:_="">
    <xsd:import namespace="5e628fe4-903f-4d71-973b-b48a24c12593"/>
    <xsd:import namespace="4915187c-d87d-47e4-8c90-0481f1eb53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28fe4-903f-4d71-973b-b48a24c125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5187c-d87d-47e4-8c90-0481f1eb5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5D1DE-1136-46AB-9F08-C7C8108419F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915187c-d87d-47e4-8c90-0481f1eb5335"/>
    <ds:schemaRef ds:uri="http://purl.org/dc/terms/"/>
    <ds:schemaRef ds:uri="5e628fe4-903f-4d71-973b-b48a24c12593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987BDE8-6324-40B2-9F95-1A394C4B6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28fe4-903f-4d71-973b-b48a24c12593"/>
    <ds:schemaRef ds:uri="4915187c-d87d-47e4-8c90-0481f1eb5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338999-4C7B-4D28-B570-CA6C71F5F4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4526F1-3731-496E-907C-0C23B33A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Grupo Novo Banco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Pinto Basto (NOVO BANCO DAJ)</dc:creator>
  <cp:keywords/>
  <dc:description/>
  <cp:lastModifiedBy>Luis Malho (NOVO BANCO DDMR)</cp:lastModifiedBy>
  <cp:revision>2</cp:revision>
  <dcterms:created xsi:type="dcterms:W3CDTF">2020-07-10T08:33:00Z</dcterms:created>
  <dcterms:modified xsi:type="dcterms:W3CDTF">2020-07-10T08:33:00Z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0x0101002F168C366D50E04DB430AA9D80F774FA</vt:lpwstr>
  </property>
</Properties>
</file>